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3C36B7" w:rsidRPr="003C36B7">
              <w:rPr>
                <w:color w:val="FF0000"/>
                <w:sz w:val="26"/>
                <w:szCs w:val="26"/>
              </w:rPr>
              <w:t>Реконструкция КТП-100кВ в н.а. Алкино.КТП-400 кВа с ТМГ-400кВа (3шт) изм (900кВа)</w:t>
            </w:r>
            <w:r w:rsidR="003C36B7">
              <w:rPr>
                <w:color w:val="FF0000"/>
                <w:sz w:val="26"/>
                <w:szCs w:val="26"/>
              </w:rPr>
              <w:t>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3C36B7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20771E">
              <w:rPr>
                <w:sz w:val="24"/>
                <w:szCs w:val="24"/>
              </w:rPr>
              <w:t xml:space="preserve"> </w:t>
            </w:r>
            <w:r w:rsidR="0020771E">
              <w:t xml:space="preserve"> </w:t>
            </w:r>
            <w:r w:rsidR="0020771E" w:rsidRPr="0020771E">
              <w:rPr>
                <w:sz w:val="24"/>
                <w:szCs w:val="24"/>
              </w:rPr>
              <w:t>подстанции</w:t>
            </w:r>
            <w:r w:rsidR="00C678F8" w:rsidRPr="00C678F8">
              <w:rPr>
                <w:color w:val="000000" w:themeColor="text1"/>
                <w:sz w:val="24"/>
                <w:szCs w:val="24"/>
              </w:rPr>
              <w:t xml:space="preserve"> </w:t>
            </w:r>
            <w:r w:rsidR="003C36B7" w:rsidRPr="003C36B7">
              <w:rPr>
                <w:color w:val="000000" w:themeColor="text1"/>
                <w:sz w:val="24"/>
                <w:szCs w:val="24"/>
              </w:rPr>
              <w:t>КТП-100кВ в н.а. Алкино.КТП-400 кВа с ТМГ-400кВа (3шт) изм (900кВа)</w:t>
            </w:r>
            <w:r w:rsidR="003C36B7">
              <w:rPr>
                <w:color w:val="000000" w:themeColor="text1"/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8F6E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установлено, что существующая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11A92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8F6EBA">
              <w:rPr>
                <w:sz w:val="24"/>
                <w:szCs w:val="24"/>
              </w:rPr>
              <w:t>реконструкцию</w:t>
            </w:r>
            <w:r w:rsidR="008F6EBA">
              <w:rPr>
                <w:sz w:val="24"/>
                <w:szCs w:val="24"/>
              </w:rPr>
              <w:t xml:space="preserve"> </w:t>
            </w:r>
            <w:r w:rsidR="00C678F8" w:rsidRPr="00C678F8">
              <w:rPr>
                <w:color w:val="000000" w:themeColor="text1"/>
                <w:sz w:val="24"/>
                <w:szCs w:val="24"/>
              </w:rPr>
              <w:t xml:space="preserve"> </w:t>
            </w:r>
            <w:r w:rsidR="003C36B7" w:rsidRPr="003C36B7">
              <w:rPr>
                <w:color w:val="000000" w:themeColor="text1"/>
                <w:sz w:val="24"/>
                <w:szCs w:val="24"/>
              </w:rPr>
              <w:t xml:space="preserve"> КТП-100кВ в н.а. Алкино.КТП-400 кВа с ТМГ-400кВа (3шт) изм (900кВа)</w:t>
            </w:r>
            <w:r w:rsidR="003C36B7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C6E" w:rsidRDefault="00CE2C6E">
      <w:r>
        <w:separator/>
      </w:r>
    </w:p>
  </w:endnote>
  <w:endnote w:type="continuationSeparator" w:id="0">
    <w:p w:rsidR="00CE2C6E" w:rsidRDefault="00CE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333A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C6E" w:rsidRDefault="00CE2C6E">
      <w:r>
        <w:separator/>
      </w:r>
    </w:p>
  </w:footnote>
  <w:footnote w:type="continuationSeparator" w:id="0">
    <w:p w:rsidR="00CE2C6E" w:rsidRDefault="00CE2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0A6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3A47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36B7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6719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8F6EBA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678F8"/>
    <w:rsid w:val="00C7228B"/>
    <w:rsid w:val="00C72FC1"/>
    <w:rsid w:val="00C74270"/>
    <w:rsid w:val="00C74D60"/>
    <w:rsid w:val="00C760D0"/>
    <w:rsid w:val="00C76611"/>
    <w:rsid w:val="00C768F5"/>
    <w:rsid w:val="00C76C67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2C6E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0A2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F4FD-7F4B-4BEB-9DCE-2A263149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25</cp:revision>
  <cp:lastPrinted>2021-02-24T11:10:00Z</cp:lastPrinted>
  <dcterms:created xsi:type="dcterms:W3CDTF">2020-12-10T04:22:00Z</dcterms:created>
  <dcterms:modified xsi:type="dcterms:W3CDTF">2021-02-28T11:23:00Z</dcterms:modified>
</cp:coreProperties>
</file>